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ECC7" w14:textId="77777777" w:rsidR="00C83909" w:rsidRDefault="009001C6">
      <w:r>
        <w:rPr>
          <w:rFonts w:hint="eastAsia"/>
        </w:rPr>
        <w:t>様式第１号</w:t>
      </w:r>
    </w:p>
    <w:p w14:paraId="76E78BF2" w14:textId="77777777" w:rsidR="009001C6" w:rsidRDefault="009001C6"/>
    <w:p w14:paraId="2BF0B448" w14:textId="77777777" w:rsidR="009001C6" w:rsidRDefault="009001C6" w:rsidP="009001C6">
      <w:pPr>
        <w:jc w:val="center"/>
      </w:pPr>
      <w:r>
        <w:rPr>
          <w:rFonts w:hint="eastAsia"/>
        </w:rPr>
        <w:t>意　見　書　交　付　申　請　書</w:t>
      </w:r>
    </w:p>
    <w:p w14:paraId="4C410140" w14:textId="77777777" w:rsidR="009001C6" w:rsidRDefault="009001C6" w:rsidP="009001C6">
      <w:pPr>
        <w:jc w:val="left"/>
      </w:pPr>
    </w:p>
    <w:p w14:paraId="74D9DEF2" w14:textId="77777777" w:rsidR="009001C6" w:rsidRDefault="009001C6" w:rsidP="009001C6">
      <w:pPr>
        <w:jc w:val="right"/>
      </w:pPr>
      <w:r>
        <w:rPr>
          <w:rFonts w:hint="eastAsia"/>
        </w:rPr>
        <w:t>年　　月　　日</w:t>
      </w:r>
    </w:p>
    <w:p w14:paraId="654ADCED" w14:textId="77777777" w:rsidR="009001C6" w:rsidRDefault="009001C6" w:rsidP="009001C6">
      <w:pPr>
        <w:jc w:val="left"/>
      </w:pPr>
    </w:p>
    <w:p w14:paraId="040A6969" w14:textId="77F47BED" w:rsidR="009001C6" w:rsidRDefault="009001C6" w:rsidP="009001C6">
      <w:pPr>
        <w:jc w:val="left"/>
      </w:pPr>
      <w:r>
        <w:rPr>
          <w:rFonts w:hint="eastAsia"/>
        </w:rPr>
        <w:t>遠賀郡消防</w:t>
      </w:r>
      <w:r w:rsidR="00EF0A70">
        <w:rPr>
          <w:rFonts w:hint="eastAsia"/>
        </w:rPr>
        <w:t>長・</w:t>
      </w:r>
      <w:r w:rsidR="00366A7B">
        <w:rPr>
          <w:rFonts w:hint="eastAsia"/>
        </w:rPr>
        <w:t>消防</w:t>
      </w:r>
      <w:r>
        <w:rPr>
          <w:rFonts w:hint="eastAsia"/>
        </w:rPr>
        <w:t>署長　殿</w:t>
      </w:r>
    </w:p>
    <w:p w14:paraId="1E7A978B" w14:textId="77777777" w:rsidR="009001C6" w:rsidRDefault="009001C6" w:rsidP="009001C6">
      <w:pPr>
        <w:jc w:val="left"/>
      </w:pPr>
    </w:p>
    <w:p w14:paraId="60148463" w14:textId="77777777" w:rsidR="009001C6" w:rsidRDefault="009001C6" w:rsidP="009001C6">
      <w:pPr>
        <w:wordWrap w:val="0"/>
        <w:jc w:val="right"/>
      </w:pPr>
      <w:r>
        <w:rPr>
          <w:rFonts w:hint="eastAsia"/>
        </w:rPr>
        <w:t xml:space="preserve">申請者　　</w:t>
      </w:r>
      <w:r w:rsidR="00D50E6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</w:t>
      </w:r>
    </w:p>
    <w:p w14:paraId="0E27C274" w14:textId="77777777" w:rsidR="009001C6" w:rsidRDefault="009001C6" w:rsidP="009001C6">
      <w:pPr>
        <w:wordWrap w:val="0"/>
        <w:jc w:val="right"/>
      </w:pPr>
      <w:r>
        <w:rPr>
          <w:rFonts w:hint="eastAsia"/>
        </w:rPr>
        <w:t>住所</w:t>
      </w:r>
      <w:r w:rsidR="00D50E6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</w:t>
      </w:r>
    </w:p>
    <w:p w14:paraId="265B929E" w14:textId="63B4F9F7" w:rsidR="009001C6" w:rsidRDefault="009001C6" w:rsidP="009001C6">
      <w:pPr>
        <w:wordWrap w:val="0"/>
        <w:jc w:val="right"/>
      </w:pPr>
      <w:r>
        <w:rPr>
          <w:rFonts w:hint="eastAsia"/>
        </w:rPr>
        <w:t>氏名</w:t>
      </w:r>
      <w:r w:rsidR="00D50E6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  <w:r w:rsidR="00D50E6E">
        <w:rPr>
          <w:rFonts w:hint="eastAsia"/>
        </w:rPr>
        <w:t xml:space="preserve">　</w:t>
      </w:r>
      <w:r w:rsidR="00450932">
        <w:rPr>
          <w:rFonts w:hint="eastAsia"/>
        </w:rPr>
        <w:t xml:space="preserve">　　　　　　　　　</w:t>
      </w:r>
    </w:p>
    <w:p w14:paraId="22146CE6" w14:textId="77777777" w:rsidR="009001C6" w:rsidRDefault="009001C6" w:rsidP="00D50E6E">
      <w:pPr>
        <w:jc w:val="left"/>
      </w:pPr>
    </w:p>
    <w:p w14:paraId="04A2818F" w14:textId="77777777" w:rsidR="00D50E6E" w:rsidRDefault="00D50E6E" w:rsidP="00D50E6E">
      <w:pPr>
        <w:jc w:val="left"/>
      </w:pPr>
    </w:p>
    <w:p w14:paraId="695101CB" w14:textId="457766B4" w:rsidR="00D50E6E" w:rsidRDefault="00D50E6E" w:rsidP="00D50E6E">
      <w:pPr>
        <w:jc w:val="left"/>
      </w:pPr>
      <w:r>
        <w:rPr>
          <w:rFonts w:hint="eastAsia"/>
        </w:rPr>
        <w:t xml:space="preserve">　液化石油ガスの保安の確保及び取引の適正化に関する法律（昭和42年法律第149号）に定めるところにより、貯蔵施設等の許可を受けたいので、同法第36条第2項又は同法施行規則第56条第2項に定める意見書を交付されたく、別添関係書類を添えて申請いたします。</w:t>
      </w:r>
    </w:p>
    <w:p w14:paraId="10ABD492" w14:textId="2B069BF7" w:rsidR="00A533C9" w:rsidRDefault="00A533C9" w:rsidP="00D50E6E">
      <w:pPr>
        <w:jc w:val="left"/>
      </w:pPr>
    </w:p>
    <w:p w14:paraId="379A0BAD" w14:textId="2BBEC77D" w:rsidR="00A533C9" w:rsidRDefault="00A533C9" w:rsidP="00D50E6E">
      <w:pPr>
        <w:jc w:val="left"/>
      </w:pPr>
    </w:p>
    <w:p w14:paraId="50F7BF81" w14:textId="4B7AA170" w:rsidR="00A533C9" w:rsidRDefault="00A533C9" w:rsidP="00D50E6E">
      <w:pPr>
        <w:jc w:val="left"/>
      </w:pPr>
    </w:p>
    <w:p w14:paraId="3A901CE8" w14:textId="45B1B43E" w:rsidR="00A533C9" w:rsidRDefault="00A533C9" w:rsidP="00D50E6E">
      <w:pPr>
        <w:jc w:val="left"/>
      </w:pPr>
    </w:p>
    <w:p w14:paraId="4D5C7EB2" w14:textId="70755A23" w:rsidR="00A533C9" w:rsidRDefault="00A533C9" w:rsidP="00D50E6E">
      <w:pPr>
        <w:jc w:val="left"/>
      </w:pPr>
    </w:p>
    <w:p w14:paraId="610FEAFF" w14:textId="3AB72343" w:rsidR="00A533C9" w:rsidRDefault="00A533C9" w:rsidP="00D50E6E">
      <w:pPr>
        <w:jc w:val="left"/>
      </w:pPr>
    </w:p>
    <w:p w14:paraId="1ED08707" w14:textId="40D8C82C" w:rsidR="00A533C9" w:rsidRDefault="00A533C9" w:rsidP="00D50E6E">
      <w:pPr>
        <w:jc w:val="left"/>
      </w:pPr>
    </w:p>
    <w:p w14:paraId="57841567" w14:textId="0135ECF5" w:rsidR="00A533C9" w:rsidRDefault="00A533C9" w:rsidP="00D50E6E">
      <w:pPr>
        <w:jc w:val="left"/>
      </w:pPr>
    </w:p>
    <w:p w14:paraId="0CD032FF" w14:textId="2A4118C3" w:rsidR="00A533C9" w:rsidRDefault="00A533C9" w:rsidP="00D50E6E">
      <w:pPr>
        <w:jc w:val="left"/>
      </w:pPr>
    </w:p>
    <w:p w14:paraId="1E5FB1B1" w14:textId="5830A203" w:rsidR="00A533C9" w:rsidRDefault="00A533C9" w:rsidP="00D50E6E">
      <w:pPr>
        <w:jc w:val="left"/>
      </w:pPr>
    </w:p>
    <w:p w14:paraId="5CC432F4" w14:textId="6DE3A556" w:rsidR="00A533C9" w:rsidRDefault="00A533C9" w:rsidP="00D50E6E">
      <w:pPr>
        <w:jc w:val="left"/>
      </w:pPr>
    </w:p>
    <w:p w14:paraId="514AC742" w14:textId="3CCB01EC" w:rsidR="00A533C9" w:rsidRDefault="00A533C9" w:rsidP="00D50E6E">
      <w:pPr>
        <w:jc w:val="left"/>
      </w:pPr>
    </w:p>
    <w:p w14:paraId="5315977F" w14:textId="7E61B807" w:rsidR="00A533C9" w:rsidRDefault="00A533C9" w:rsidP="00D50E6E">
      <w:pPr>
        <w:jc w:val="left"/>
      </w:pPr>
    </w:p>
    <w:p w14:paraId="2041DBF5" w14:textId="77777777" w:rsidR="00A533C9" w:rsidRPr="00A533C9" w:rsidRDefault="00A533C9" w:rsidP="00A533C9">
      <w:pPr>
        <w:pStyle w:val="a7"/>
        <w:wordWrap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lastRenderedPageBreak/>
        <w:t>防火管理の計画書</w:t>
      </w:r>
    </w:p>
    <w:p w14:paraId="199FFAE8" w14:textId="77777777" w:rsidR="00A533C9" w:rsidRPr="00A533C9" w:rsidRDefault="00A533C9" w:rsidP="00A533C9">
      <w:pPr>
        <w:pStyle w:val="a7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１　目的</w:t>
      </w:r>
    </w:p>
    <w:p w14:paraId="296952E6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8"/>
        <w:rPr>
          <w:rFonts w:ascii="ＭＳ 明朝" w:hAnsi="ＭＳ 明朝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この計画は、液化石油ガス貯蔵施設における液化石油ガスの貯蔵取扱いに関し、</w:t>
      </w:r>
    </w:p>
    <w:p w14:paraId="489E195F" w14:textId="77777777" w:rsidR="00A533C9" w:rsidRPr="00A533C9" w:rsidRDefault="00A533C9" w:rsidP="00A533C9">
      <w:pPr>
        <w:pStyle w:val="a7"/>
        <w:wordWrap/>
        <w:spacing w:line="240" w:lineRule="auto"/>
        <w:rPr>
          <w:rFonts w:ascii="ＭＳ 明朝" w:hAnsi="ＭＳ 明朝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防火上必要なことを定め、これを実行することにより、災害の防止と被害の軽減を</w:t>
      </w:r>
    </w:p>
    <w:p w14:paraId="744026DA" w14:textId="77777777" w:rsidR="00A533C9" w:rsidRPr="00A533C9" w:rsidRDefault="00A533C9" w:rsidP="00A533C9">
      <w:pPr>
        <w:pStyle w:val="a7"/>
        <w:wordWrap/>
        <w:spacing w:line="240" w:lineRule="auto"/>
        <w:rPr>
          <w:rFonts w:ascii="ＭＳ 明朝" w:hAnsi="ＭＳ 明朝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はかることを目的とする。</w:t>
      </w:r>
    </w:p>
    <w:p w14:paraId="3DDD3740" w14:textId="77777777" w:rsidR="00A533C9" w:rsidRPr="00A533C9" w:rsidRDefault="00A533C9" w:rsidP="00A533C9">
      <w:pPr>
        <w:pStyle w:val="a7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２　防火管理の監督等</w:t>
      </w:r>
    </w:p>
    <w:p w14:paraId="6A9D57EE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4"/>
        <w:rPr>
          <w:rFonts w:ascii="ＭＳ 明朝" w:hAnsi="ＭＳ 明朝"/>
          <w:sz w:val="24"/>
          <w:szCs w:val="24"/>
        </w:rPr>
      </w:pPr>
      <w:r w:rsidRPr="00A533C9">
        <w:rPr>
          <w:rFonts w:ascii="ＭＳ 明朝" w:hAnsi="ＭＳ 明朝" w:hint="eastAsia"/>
          <w:spacing w:val="2"/>
          <w:sz w:val="24"/>
          <w:szCs w:val="24"/>
        </w:rPr>
        <w:t xml:space="preserve">（１）　</w:t>
      </w:r>
      <w:r w:rsidRPr="00A533C9">
        <w:rPr>
          <w:rFonts w:ascii="ＭＳ 明朝" w:hAnsi="ＭＳ 明朝" w:hint="eastAsia"/>
          <w:sz w:val="24"/>
          <w:szCs w:val="24"/>
        </w:rPr>
        <w:t>○○営業所所長は、液化石油ガスの貯蔵、取扱いに関する防火管理業務</w:t>
      </w:r>
    </w:p>
    <w:p w14:paraId="314342D1" w14:textId="77777777" w:rsidR="00A533C9" w:rsidRPr="00A533C9" w:rsidRDefault="00A533C9" w:rsidP="00A533C9">
      <w:pPr>
        <w:pStyle w:val="a7"/>
        <w:wordWrap/>
        <w:spacing w:line="240" w:lineRule="auto"/>
        <w:ind w:firstLineChars="400" w:firstLine="992"/>
        <w:rPr>
          <w:rFonts w:ascii="ＭＳ 明朝" w:hAnsi="ＭＳ 明朝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を総括し、業務主任者（業務主任者が旅行、疾病その他の事故によってそ</w:t>
      </w:r>
    </w:p>
    <w:p w14:paraId="7C672157" w14:textId="77777777" w:rsidR="00A533C9" w:rsidRPr="00A533C9" w:rsidRDefault="00A533C9" w:rsidP="00A533C9">
      <w:pPr>
        <w:pStyle w:val="a7"/>
        <w:wordWrap/>
        <w:spacing w:line="240" w:lineRule="auto"/>
        <w:ind w:firstLineChars="400" w:firstLine="992"/>
        <w:rPr>
          <w:rFonts w:ascii="ＭＳ 明朝" w:hAnsi="ＭＳ 明朝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の職務を行うことができない場合は、業務主任者の代理者が代行する。以</w:t>
      </w:r>
    </w:p>
    <w:p w14:paraId="1B770982" w14:textId="77777777" w:rsidR="00A533C9" w:rsidRPr="00A533C9" w:rsidRDefault="00A533C9" w:rsidP="00A533C9">
      <w:pPr>
        <w:pStyle w:val="a7"/>
        <w:wordWrap/>
        <w:spacing w:line="240" w:lineRule="auto"/>
        <w:ind w:firstLineChars="400" w:firstLine="992"/>
        <w:rPr>
          <w:rFonts w:ascii="ＭＳ 明朝" w:hAnsi="ＭＳ 明朝"/>
          <w:spacing w:val="2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下同じ。）をして、その監督にあたらせるものとする。</w:t>
      </w:r>
    </w:p>
    <w:p w14:paraId="40B4804A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4"/>
        <w:rPr>
          <w:rFonts w:ascii="ＭＳ 明朝" w:hAnsi="ＭＳ 明朝"/>
          <w:sz w:val="24"/>
          <w:szCs w:val="24"/>
        </w:rPr>
      </w:pPr>
      <w:r w:rsidRPr="00A533C9">
        <w:rPr>
          <w:rFonts w:ascii="ＭＳ 明朝" w:hAnsi="ＭＳ 明朝" w:hint="eastAsia"/>
          <w:spacing w:val="2"/>
          <w:sz w:val="24"/>
          <w:szCs w:val="24"/>
        </w:rPr>
        <w:t xml:space="preserve">（２）　</w:t>
      </w:r>
      <w:r w:rsidRPr="00A533C9">
        <w:rPr>
          <w:rFonts w:ascii="ＭＳ 明朝" w:hAnsi="ＭＳ 明朝" w:hint="eastAsia"/>
          <w:sz w:val="24"/>
          <w:szCs w:val="24"/>
        </w:rPr>
        <w:t>業務主任者は、液化石油ガスの貯蔵、取扱いの作業をするすべての従業</w:t>
      </w:r>
    </w:p>
    <w:p w14:paraId="67AA7C55" w14:textId="77777777" w:rsidR="00A533C9" w:rsidRPr="00A533C9" w:rsidRDefault="00A533C9" w:rsidP="00A533C9">
      <w:pPr>
        <w:pStyle w:val="a7"/>
        <w:wordWrap/>
        <w:spacing w:line="240" w:lineRule="auto"/>
        <w:ind w:firstLineChars="400" w:firstLine="992"/>
        <w:rPr>
          <w:rFonts w:ascii="ＭＳ 明朝" w:hAnsi="ＭＳ 明朝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員を掌握し、ＬＰガス協会等の講習を受けるほか、常に防火についての知</w:t>
      </w:r>
    </w:p>
    <w:p w14:paraId="1270C6D6" w14:textId="77777777" w:rsidR="00A533C9" w:rsidRPr="00A533C9" w:rsidRDefault="00A533C9" w:rsidP="00A533C9">
      <w:pPr>
        <w:pStyle w:val="a7"/>
        <w:wordWrap/>
        <w:spacing w:line="240" w:lineRule="auto"/>
        <w:ind w:firstLineChars="400" w:firstLine="992"/>
        <w:rPr>
          <w:rFonts w:ascii="ＭＳ 明朝" w:hAnsi="ＭＳ 明朝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識の高揚に努め、必要に応じ適確な保安上の指示を与え、施設の保安の確</w:t>
      </w:r>
    </w:p>
    <w:p w14:paraId="0B88C02F" w14:textId="77777777" w:rsidR="00A533C9" w:rsidRPr="00A533C9" w:rsidRDefault="00A533C9" w:rsidP="00A533C9">
      <w:pPr>
        <w:pStyle w:val="a7"/>
        <w:wordWrap/>
        <w:spacing w:line="240" w:lineRule="auto"/>
        <w:ind w:firstLineChars="400" w:firstLine="992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保についての責任を十分果たすよう努めなければならない。</w:t>
      </w:r>
    </w:p>
    <w:p w14:paraId="24D72AEE" w14:textId="77777777" w:rsidR="00A533C9" w:rsidRPr="00A533C9" w:rsidRDefault="00A533C9" w:rsidP="00A533C9">
      <w:pPr>
        <w:pStyle w:val="a7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３　自主点検</w:t>
      </w:r>
    </w:p>
    <w:p w14:paraId="6D96AEC5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8"/>
        <w:rPr>
          <w:rFonts w:ascii="ＭＳ 明朝" w:hAnsi="ＭＳ 明朝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（１）　業務主任者は、貯蔵施設の点検を１箇月に１回以上、別表に定める自主</w:t>
      </w:r>
    </w:p>
    <w:p w14:paraId="48BBB241" w14:textId="77777777" w:rsidR="00A533C9" w:rsidRPr="00A533C9" w:rsidRDefault="00A533C9" w:rsidP="00A533C9">
      <w:pPr>
        <w:pStyle w:val="a7"/>
        <w:wordWrap/>
        <w:spacing w:line="240" w:lineRule="auto"/>
        <w:ind w:firstLineChars="400" w:firstLine="992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点検記録表によって実施しなければならない。</w:t>
      </w:r>
    </w:p>
    <w:p w14:paraId="63B236A9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4"/>
        <w:rPr>
          <w:rFonts w:ascii="ＭＳ 明朝" w:hAnsi="ＭＳ 明朝"/>
          <w:sz w:val="24"/>
          <w:szCs w:val="24"/>
        </w:rPr>
      </w:pPr>
      <w:r w:rsidRPr="00A533C9">
        <w:rPr>
          <w:rFonts w:ascii="ＭＳ 明朝" w:hAnsi="ＭＳ 明朝" w:hint="eastAsia"/>
          <w:spacing w:val="2"/>
          <w:sz w:val="24"/>
          <w:szCs w:val="24"/>
        </w:rPr>
        <w:t xml:space="preserve">（２）　</w:t>
      </w:r>
      <w:r w:rsidRPr="00A533C9">
        <w:rPr>
          <w:rFonts w:ascii="ＭＳ 明朝" w:hAnsi="ＭＳ 明朝" w:hint="eastAsia"/>
          <w:sz w:val="24"/>
          <w:szCs w:val="24"/>
        </w:rPr>
        <w:t>業務主任者は、前項の自主点検を行ったつど自主点検記録表を販売事業</w:t>
      </w:r>
    </w:p>
    <w:p w14:paraId="46E7E36F" w14:textId="77777777" w:rsidR="00A533C9" w:rsidRPr="00A533C9" w:rsidRDefault="00A533C9" w:rsidP="00A533C9">
      <w:pPr>
        <w:pStyle w:val="a7"/>
        <w:wordWrap/>
        <w:spacing w:line="240" w:lineRule="auto"/>
        <w:ind w:firstLineChars="400" w:firstLine="992"/>
        <w:rPr>
          <w:rFonts w:ascii="ＭＳ 明朝" w:hAnsi="ＭＳ 明朝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者に提出しなければならない。</w:t>
      </w:r>
    </w:p>
    <w:p w14:paraId="490D04B2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4"/>
        <w:rPr>
          <w:rFonts w:ascii="ＭＳ 明朝" w:hAnsi="ＭＳ 明朝"/>
          <w:sz w:val="24"/>
          <w:szCs w:val="24"/>
        </w:rPr>
      </w:pPr>
      <w:r w:rsidRPr="00A533C9">
        <w:rPr>
          <w:rFonts w:ascii="ＭＳ 明朝" w:hAnsi="ＭＳ 明朝" w:hint="eastAsia"/>
          <w:spacing w:val="2"/>
          <w:sz w:val="24"/>
          <w:szCs w:val="24"/>
        </w:rPr>
        <w:t xml:space="preserve">（３）　</w:t>
      </w:r>
      <w:r w:rsidRPr="00A533C9">
        <w:rPr>
          <w:rFonts w:ascii="ＭＳ 明朝" w:hAnsi="ＭＳ 明朝" w:hint="eastAsia"/>
          <w:sz w:val="24"/>
          <w:szCs w:val="24"/>
        </w:rPr>
        <w:t>○○営業所所長は、自主点検記録表の内容を検討し、災害予防上必要あ</w:t>
      </w:r>
    </w:p>
    <w:p w14:paraId="137A05AC" w14:textId="77777777" w:rsidR="00A533C9" w:rsidRPr="00A533C9" w:rsidRDefault="00A533C9" w:rsidP="00A533C9">
      <w:pPr>
        <w:pStyle w:val="a7"/>
        <w:wordWrap/>
        <w:spacing w:line="240" w:lineRule="auto"/>
        <w:ind w:firstLineChars="400" w:firstLine="992"/>
        <w:rPr>
          <w:rFonts w:ascii="ＭＳ 明朝" w:hAnsi="ＭＳ 明朝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ると認められる事項については、ただちに改修等の措置を講じなければな</w:t>
      </w:r>
    </w:p>
    <w:p w14:paraId="4B384544" w14:textId="77777777" w:rsidR="00A533C9" w:rsidRPr="00A533C9" w:rsidRDefault="00A533C9" w:rsidP="00A533C9">
      <w:pPr>
        <w:pStyle w:val="a7"/>
        <w:wordWrap/>
        <w:spacing w:line="240" w:lineRule="auto"/>
        <w:ind w:firstLineChars="400" w:firstLine="992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らない。</w:t>
      </w:r>
    </w:p>
    <w:p w14:paraId="73019654" w14:textId="77777777" w:rsidR="00A533C9" w:rsidRPr="00A533C9" w:rsidRDefault="00A533C9" w:rsidP="00A533C9">
      <w:pPr>
        <w:pStyle w:val="a7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４　液化石油ガスの貯蔵等</w:t>
      </w:r>
    </w:p>
    <w:p w14:paraId="1EF112FF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8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液化石油ガスの貯蔵、取扱いは、次により行わなければならない。</w:t>
      </w:r>
    </w:p>
    <w:p w14:paraId="21728B7E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8"/>
        <w:rPr>
          <w:rFonts w:ascii="ＭＳ 明朝" w:hAnsi="ＭＳ 明朝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（１）　充てん容器は、原則として積み重ねないこと。ただし10キログラム容器</w:t>
      </w:r>
    </w:p>
    <w:p w14:paraId="425E25DC" w14:textId="77777777" w:rsidR="00A533C9" w:rsidRPr="00A533C9" w:rsidRDefault="00A533C9" w:rsidP="00A533C9">
      <w:pPr>
        <w:pStyle w:val="a7"/>
        <w:wordWrap/>
        <w:spacing w:line="240" w:lineRule="auto"/>
        <w:ind w:firstLineChars="400" w:firstLine="992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以下の容器で積み重ねのできるものは２段積以内とする。</w:t>
      </w:r>
    </w:p>
    <w:p w14:paraId="30DF2E88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8"/>
        <w:rPr>
          <w:rFonts w:ascii="ＭＳ 明朝" w:hAnsi="ＭＳ 明朝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（２）　充てん容器または残ガス容器（以下容器という。）は立てて置き、転倒、</w:t>
      </w:r>
    </w:p>
    <w:p w14:paraId="7D08E76D" w14:textId="77777777" w:rsidR="00A533C9" w:rsidRPr="00A533C9" w:rsidRDefault="00A533C9" w:rsidP="00A533C9">
      <w:pPr>
        <w:pStyle w:val="a7"/>
        <w:wordWrap/>
        <w:spacing w:line="240" w:lineRule="auto"/>
        <w:ind w:firstLineChars="400" w:firstLine="992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転落、衝撃を受けないように措置すること。</w:t>
      </w:r>
    </w:p>
    <w:p w14:paraId="59A34080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8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（３）　貯蔵施設内には、温度計を備え温度を常に40度以下に保つこと。</w:t>
      </w:r>
    </w:p>
    <w:p w14:paraId="66EE4ABC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4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pacing w:val="2"/>
          <w:sz w:val="24"/>
          <w:szCs w:val="24"/>
        </w:rPr>
        <w:t xml:space="preserve">（４）　</w:t>
      </w:r>
      <w:r w:rsidRPr="00A533C9">
        <w:rPr>
          <w:rFonts w:ascii="ＭＳ 明朝" w:hAnsi="ＭＳ 明朝" w:hint="eastAsia"/>
          <w:sz w:val="24"/>
          <w:szCs w:val="24"/>
        </w:rPr>
        <w:t>容器の容器弁は確実に閉じておくこと。</w:t>
      </w:r>
    </w:p>
    <w:p w14:paraId="5EB5FF23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4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pacing w:val="2"/>
          <w:sz w:val="24"/>
          <w:szCs w:val="24"/>
        </w:rPr>
        <w:lastRenderedPageBreak/>
        <w:t xml:space="preserve">（５）　</w:t>
      </w:r>
      <w:r w:rsidRPr="00A533C9">
        <w:rPr>
          <w:rFonts w:ascii="ＭＳ 明朝" w:hAnsi="ＭＳ 明朝" w:hint="eastAsia"/>
          <w:sz w:val="24"/>
          <w:szCs w:val="24"/>
        </w:rPr>
        <w:t>貯蔵施設には、容器以外のものをみだりに置かないこと。</w:t>
      </w:r>
    </w:p>
    <w:p w14:paraId="0709D0B0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4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pacing w:val="2"/>
          <w:sz w:val="24"/>
          <w:szCs w:val="24"/>
        </w:rPr>
        <w:t xml:space="preserve">（６）　</w:t>
      </w:r>
      <w:r w:rsidRPr="00A533C9">
        <w:rPr>
          <w:rFonts w:ascii="ＭＳ 明朝" w:hAnsi="ＭＳ 明朝" w:hint="eastAsia"/>
          <w:sz w:val="24"/>
          <w:szCs w:val="24"/>
        </w:rPr>
        <w:t>容器は、必ず貯蔵施設に収納すること。</w:t>
      </w:r>
    </w:p>
    <w:p w14:paraId="1E97A3CA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4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pacing w:val="2"/>
          <w:sz w:val="24"/>
          <w:szCs w:val="24"/>
        </w:rPr>
        <w:t xml:space="preserve">（７）　</w:t>
      </w:r>
      <w:r w:rsidRPr="00A533C9">
        <w:rPr>
          <w:rFonts w:ascii="ＭＳ 明朝" w:hAnsi="ＭＳ 明朝" w:hint="eastAsia"/>
          <w:sz w:val="24"/>
          <w:szCs w:val="24"/>
        </w:rPr>
        <w:t>容器への移充てんは行わないこと。</w:t>
      </w:r>
    </w:p>
    <w:p w14:paraId="3A734A89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4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pacing w:val="2"/>
          <w:sz w:val="24"/>
          <w:szCs w:val="24"/>
        </w:rPr>
        <w:t xml:space="preserve">（８）　</w:t>
      </w:r>
      <w:r w:rsidRPr="00A533C9">
        <w:rPr>
          <w:rFonts w:ascii="ＭＳ 明朝" w:hAnsi="ＭＳ 明朝" w:hint="eastAsia"/>
          <w:sz w:val="24"/>
          <w:szCs w:val="24"/>
        </w:rPr>
        <w:t>貯蔵施設内は、充てん容器と残ガス容器を区分して置くこと。</w:t>
      </w:r>
    </w:p>
    <w:p w14:paraId="73FF2E8D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4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pacing w:val="2"/>
          <w:sz w:val="24"/>
          <w:szCs w:val="24"/>
        </w:rPr>
        <w:t xml:space="preserve">（９）　</w:t>
      </w:r>
      <w:r w:rsidRPr="00A533C9">
        <w:rPr>
          <w:rFonts w:ascii="ＭＳ 明朝" w:hAnsi="ＭＳ 明朝" w:hint="eastAsia"/>
          <w:sz w:val="24"/>
          <w:szCs w:val="24"/>
        </w:rPr>
        <w:t>貯蔵施設内では、絶対に火気を使用しないこと。</w:t>
      </w:r>
    </w:p>
    <w:p w14:paraId="1FA9CDB0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pacing w:val="0"/>
          <w:sz w:val="24"/>
          <w:szCs w:val="24"/>
        </w:rPr>
        <w:t xml:space="preserve">（１０）　</w:t>
      </w:r>
      <w:r w:rsidRPr="00A533C9">
        <w:rPr>
          <w:rFonts w:ascii="ＭＳ 明朝" w:hAnsi="ＭＳ 明朝" w:hint="eastAsia"/>
          <w:sz w:val="24"/>
          <w:szCs w:val="24"/>
        </w:rPr>
        <w:t>貯蔵施設の周囲では、火気を使用する作業等をしないこと。</w:t>
      </w:r>
    </w:p>
    <w:p w14:paraId="50449328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pacing w:val="0"/>
          <w:sz w:val="24"/>
          <w:szCs w:val="24"/>
        </w:rPr>
        <w:t xml:space="preserve">（１１）　</w:t>
      </w:r>
      <w:r w:rsidRPr="00A533C9">
        <w:rPr>
          <w:rFonts w:ascii="ＭＳ 明朝" w:hAnsi="ＭＳ 明朝" w:hint="eastAsia"/>
          <w:sz w:val="24"/>
          <w:szCs w:val="24"/>
        </w:rPr>
        <w:t>貯蔵施設の消火器は毎月１回以上点検すること。</w:t>
      </w:r>
    </w:p>
    <w:p w14:paraId="71CE448A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pacing w:val="0"/>
          <w:sz w:val="24"/>
          <w:szCs w:val="24"/>
        </w:rPr>
        <w:t xml:space="preserve">（１２）　</w:t>
      </w:r>
      <w:r w:rsidRPr="00A533C9">
        <w:rPr>
          <w:rFonts w:ascii="ＭＳ 明朝" w:hAnsi="ＭＳ 明朝" w:hint="eastAsia"/>
          <w:sz w:val="24"/>
          <w:szCs w:val="24"/>
        </w:rPr>
        <w:t>店舗には容器を置かないこと。</w:t>
      </w:r>
    </w:p>
    <w:p w14:paraId="1B5E7761" w14:textId="77777777" w:rsidR="00A533C9" w:rsidRPr="00A533C9" w:rsidRDefault="00A533C9" w:rsidP="00A533C9">
      <w:pPr>
        <w:pStyle w:val="a7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５　災害時の処置等</w:t>
      </w:r>
    </w:p>
    <w:p w14:paraId="121677CB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8"/>
        <w:rPr>
          <w:rFonts w:ascii="ＭＳ 明朝" w:hAnsi="ＭＳ 明朝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火災等の災害が発生し、又は発生のおそれがある場合の応急処置は次のとおりと</w:t>
      </w:r>
    </w:p>
    <w:p w14:paraId="02FE5907" w14:textId="77777777" w:rsidR="00A533C9" w:rsidRPr="00A533C9" w:rsidRDefault="00A533C9" w:rsidP="00A533C9">
      <w:pPr>
        <w:pStyle w:val="a7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する。</w:t>
      </w:r>
    </w:p>
    <w:p w14:paraId="72AA1072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4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pacing w:val="2"/>
          <w:sz w:val="24"/>
          <w:szCs w:val="24"/>
        </w:rPr>
        <w:t xml:space="preserve">（１）　</w:t>
      </w:r>
      <w:r w:rsidRPr="00A533C9">
        <w:rPr>
          <w:rFonts w:ascii="ＭＳ 明朝" w:hAnsi="ＭＳ 明朝" w:hint="eastAsia"/>
          <w:sz w:val="24"/>
          <w:szCs w:val="24"/>
        </w:rPr>
        <w:t>消防機関への通報</w:t>
      </w:r>
    </w:p>
    <w:p w14:paraId="0145DA62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4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pacing w:val="2"/>
          <w:sz w:val="24"/>
          <w:szCs w:val="24"/>
        </w:rPr>
        <w:t xml:space="preserve">（２）　</w:t>
      </w:r>
      <w:r w:rsidRPr="00A533C9">
        <w:rPr>
          <w:rFonts w:ascii="ＭＳ 明朝" w:hAnsi="ＭＳ 明朝" w:hint="eastAsia"/>
          <w:sz w:val="24"/>
          <w:szCs w:val="24"/>
        </w:rPr>
        <w:t>初期消火活動</w:t>
      </w:r>
    </w:p>
    <w:p w14:paraId="6FD79A78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4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pacing w:val="2"/>
          <w:sz w:val="24"/>
          <w:szCs w:val="24"/>
        </w:rPr>
        <w:t xml:space="preserve">（３）　</w:t>
      </w:r>
      <w:r w:rsidRPr="00A533C9">
        <w:rPr>
          <w:rFonts w:ascii="ＭＳ 明朝" w:hAnsi="ＭＳ 明朝" w:hint="eastAsia"/>
          <w:sz w:val="24"/>
          <w:szCs w:val="24"/>
        </w:rPr>
        <w:t>避難誘導に関すること。</w:t>
      </w:r>
    </w:p>
    <w:p w14:paraId="3D4DE8A1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4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pacing w:val="2"/>
          <w:sz w:val="24"/>
          <w:szCs w:val="24"/>
        </w:rPr>
        <w:t xml:space="preserve">（４）　</w:t>
      </w:r>
      <w:r w:rsidRPr="00A533C9">
        <w:rPr>
          <w:rFonts w:ascii="ＭＳ 明朝" w:hAnsi="ＭＳ 明朝" w:hint="eastAsia"/>
          <w:sz w:val="24"/>
          <w:szCs w:val="24"/>
        </w:rPr>
        <w:t>消防隊の誘導に関すること。</w:t>
      </w:r>
    </w:p>
    <w:p w14:paraId="70E2313E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4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pacing w:val="2"/>
          <w:sz w:val="24"/>
          <w:szCs w:val="24"/>
        </w:rPr>
        <w:t xml:space="preserve">（５）　</w:t>
      </w:r>
      <w:r w:rsidRPr="00A533C9">
        <w:rPr>
          <w:rFonts w:ascii="ＭＳ 明朝" w:hAnsi="ＭＳ 明朝" w:hint="eastAsia"/>
          <w:sz w:val="24"/>
          <w:szCs w:val="24"/>
        </w:rPr>
        <w:t>その他</w:t>
      </w:r>
    </w:p>
    <w:p w14:paraId="6C6855E7" w14:textId="77777777" w:rsidR="00A533C9" w:rsidRPr="00A533C9" w:rsidRDefault="00A533C9" w:rsidP="00A533C9">
      <w:pPr>
        <w:pStyle w:val="a7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６　消防機関への連絡等</w:t>
      </w:r>
    </w:p>
    <w:p w14:paraId="79B478C0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4"/>
        <w:rPr>
          <w:rFonts w:ascii="ＭＳ 明朝" w:hAnsi="ＭＳ 明朝"/>
          <w:sz w:val="24"/>
          <w:szCs w:val="24"/>
        </w:rPr>
      </w:pPr>
      <w:r w:rsidRPr="00A533C9">
        <w:rPr>
          <w:rFonts w:ascii="ＭＳ 明朝" w:hAnsi="ＭＳ 明朝" w:hint="eastAsia"/>
          <w:spacing w:val="2"/>
          <w:sz w:val="24"/>
          <w:szCs w:val="24"/>
        </w:rPr>
        <w:t xml:space="preserve">（１）　</w:t>
      </w:r>
      <w:r w:rsidRPr="00A533C9">
        <w:rPr>
          <w:rFonts w:ascii="ＭＳ 明朝" w:hAnsi="ＭＳ 明朝" w:hint="eastAsia"/>
          <w:sz w:val="24"/>
          <w:szCs w:val="24"/>
        </w:rPr>
        <w:t>液化石油ガス販売事業者は、常に消防機関との連絡を密にし、より防火</w:t>
      </w:r>
    </w:p>
    <w:p w14:paraId="1B894514" w14:textId="77777777" w:rsidR="00A533C9" w:rsidRPr="00A533C9" w:rsidRDefault="00A533C9" w:rsidP="00A533C9">
      <w:pPr>
        <w:pStyle w:val="a7"/>
        <w:wordWrap/>
        <w:spacing w:line="240" w:lineRule="auto"/>
        <w:ind w:firstLineChars="400" w:firstLine="992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管理の適正化をはかるよう努めなければならない。</w:t>
      </w:r>
    </w:p>
    <w:p w14:paraId="7C2BD652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4"/>
        <w:rPr>
          <w:rFonts w:ascii="ＭＳ 明朝" w:hAnsi="ＭＳ 明朝"/>
          <w:sz w:val="24"/>
          <w:szCs w:val="24"/>
        </w:rPr>
      </w:pPr>
      <w:r w:rsidRPr="00A533C9">
        <w:rPr>
          <w:rFonts w:ascii="ＭＳ 明朝" w:hAnsi="ＭＳ 明朝" w:hint="eastAsia"/>
          <w:spacing w:val="2"/>
          <w:sz w:val="24"/>
          <w:szCs w:val="24"/>
        </w:rPr>
        <w:t xml:space="preserve">（２）　</w:t>
      </w:r>
      <w:r w:rsidRPr="00A533C9">
        <w:rPr>
          <w:rFonts w:ascii="ＭＳ 明朝" w:hAnsi="ＭＳ 明朝" w:hint="eastAsia"/>
          <w:sz w:val="24"/>
          <w:szCs w:val="24"/>
        </w:rPr>
        <w:t>消防職員の立入検査を受けるにあたっては、○○営業所所長又は業務主</w:t>
      </w:r>
    </w:p>
    <w:p w14:paraId="38CA01A0" w14:textId="77777777" w:rsidR="00A533C9" w:rsidRPr="00A533C9" w:rsidRDefault="00A533C9" w:rsidP="00A533C9">
      <w:pPr>
        <w:pStyle w:val="a7"/>
        <w:wordWrap/>
        <w:spacing w:line="240" w:lineRule="auto"/>
        <w:ind w:firstLineChars="400" w:firstLine="992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任者が立会い、災害の予防に関し、指導を受けなければならない。</w:t>
      </w:r>
    </w:p>
    <w:p w14:paraId="38AD1817" w14:textId="77777777" w:rsidR="00A533C9" w:rsidRPr="00A533C9" w:rsidRDefault="00A533C9" w:rsidP="00A533C9">
      <w:pPr>
        <w:pStyle w:val="a7"/>
        <w:wordWrap/>
        <w:spacing w:line="240" w:lineRule="auto"/>
        <w:ind w:firstLineChars="100" w:firstLine="244"/>
        <w:rPr>
          <w:rFonts w:ascii="ＭＳ 明朝" w:hAnsi="ＭＳ 明朝"/>
          <w:spacing w:val="0"/>
          <w:sz w:val="24"/>
          <w:szCs w:val="24"/>
        </w:rPr>
      </w:pPr>
      <w:r w:rsidRPr="00A533C9">
        <w:rPr>
          <w:rFonts w:ascii="ＭＳ 明朝" w:hAnsi="ＭＳ 明朝" w:hint="eastAsia"/>
          <w:spacing w:val="2"/>
          <w:sz w:val="24"/>
          <w:szCs w:val="24"/>
        </w:rPr>
        <w:t xml:space="preserve">（３）　</w:t>
      </w:r>
      <w:r w:rsidRPr="00A533C9">
        <w:rPr>
          <w:rFonts w:ascii="ＭＳ 明朝" w:hAnsi="ＭＳ 明朝" w:hint="eastAsia"/>
          <w:sz w:val="24"/>
          <w:szCs w:val="24"/>
        </w:rPr>
        <w:t>教育計画</w:t>
      </w:r>
    </w:p>
    <w:p w14:paraId="6381F056" w14:textId="77777777" w:rsidR="00A533C9" w:rsidRPr="00A533C9" w:rsidRDefault="00A533C9" w:rsidP="00A533C9">
      <w:pPr>
        <w:pStyle w:val="a7"/>
        <w:wordWrap/>
        <w:spacing w:line="240" w:lineRule="auto"/>
        <w:ind w:firstLineChars="400" w:firstLine="992"/>
        <w:rPr>
          <w:rFonts w:ascii="ＭＳ 明朝" w:hAnsi="ＭＳ 明朝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業務主任者は、すべての従業員に対し、液化石油ガスの災害予防に関する</w:t>
      </w:r>
    </w:p>
    <w:p w14:paraId="0AEE061C" w14:textId="77777777" w:rsidR="00A533C9" w:rsidRPr="00A533C9" w:rsidRDefault="00A533C9" w:rsidP="00A533C9">
      <w:pPr>
        <w:pStyle w:val="a7"/>
        <w:wordWrap/>
        <w:spacing w:line="240" w:lineRule="auto"/>
        <w:ind w:firstLineChars="300" w:firstLine="744"/>
        <w:rPr>
          <w:rFonts w:ascii="ＭＳ 明朝" w:hAnsi="ＭＳ 明朝"/>
          <w:sz w:val="24"/>
          <w:szCs w:val="24"/>
        </w:rPr>
      </w:pPr>
      <w:r w:rsidRPr="00A533C9">
        <w:rPr>
          <w:rFonts w:ascii="ＭＳ 明朝" w:hAnsi="ＭＳ 明朝" w:hint="eastAsia"/>
          <w:sz w:val="24"/>
          <w:szCs w:val="24"/>
        </w:rPr>
        <w:t>必要な知識及び技能を習得させるために毎月１回以上教育を実施するとと</w:t>
      </w:r>
    </w:p>
    <w:p w14:paraId="0E3B3EFE" w14:textId="0E5685E4" w:rsidR="00A533C9" w:rsidRDefault="00A533C9" w:rsidP="00A533C9">
      <w:pPr>
        <w:ind w:firstLineChars="300" w:firstLine="720"/>
        <w:jc w:val="left"/>
      </w:pPr>
      <w:r w:rsidRPr="00A533C9">
        <w:rPr>
          <w:rFonts w:hint="eastAsia"/>
        </w:rPr>
        <w:t>もに、この結果を記録しておかなければならない。</w:t>
      </w:r>
    </w:p>
    <w:p w14:paraId="45DDD953" w14:textId="6AE72429" w:rsidR="00A533C9" w:rsidRDefault="00A533C9" w:rsidP="00A533C9">
      <w:pPr>
        <w:jc w:val="left"/>
      </w:pPr>
    </w:p>
    <w:p w14:paraId="40631F06" w14:textId="7C39459A" w:rsidR="00A533C9" w:rsidRDefault="00A533C9" w:rsidP="00A533C9">
      <w:pPr>
        <w:jc w:val="left"/>
      </w:pPr>
    </w:p>
    <w:p w14:paraId="3C300E12" w14:textId="77777777" w:rsidR="004E6186" w:rsidRDefault="004E6186" w:rsidP="00A533C9">
      <w:pPr>
        <w:jc w:val="left"/>
      </w:pPr>
    </w:p>
    <w:p w14:paraId="53D5C46C" w14:textId="4ADD446B" w:rsidR="00A533C9" w:rsidRDefault="00A533C9" w:rsidP="00A533C9">
      <w:pPr>
        <w:jc w:val="left"/>
      </w:pPr>
    </w:p>
    <w:p w14:paraId="259686E7" w14:textId="1AC21114" w:rsidR="00A533C9" w:rsidRDefault="00A533C9" w:rsidP="00A533C9">
      <w:pPr>
        <w:jc w:val="left"/>
      </w:pPr>
    </w:p>
    <w:p w14:paraId="3217106D" w14:textId="77777777" w:rsidR="00A533C9" w:rsidRDefault="00A533C9" w:rsidP="00A533C9">
      <w:pPr>
        <w:jc w:val="left"/>
        <w:sectPr w:rsidR="00A533C9" w:rsidSect="00CF1C7E">
          <w:pgSz w:w="11906" w:h="16838" w:code="9"/>
          <w:pgMar w:top="1134" w:right="1418" w:bottom="1701" w:left="1418" w:header="851" w:footer="992" w:gutter="0"/>
          <w:cols w:space="425"/>
          <w:docGrid w:type="lines" w:linePitch="466"/>
        </w:sectPr>
      </w:pPr>
    </w:p>
    <w:tbl>
      <w:tblPr>
        <w:tblW w:w="1420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9"/>
        <w:gridCol w:w="3259"/>
        <w:gridCol w:w="355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A533C9" w:rsidRPr="00F03645" w14:paraId="1AB9ABAD" w14:textId="77777777" w:rsidTr="009C6969">
        <w:trPr>
          <w:trHeight w:val="142"/>
          <w:jc w:val="center"/>
        </w:trPr>
        <w:tc>
          <w:tcPr>
            <w:tcW w:w="142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DBA9" w14:textId="77777777" w:rsidR="00A533C9" w:rsidRPr="00F03645" w:rsidRDefault="00A533C9" w:rsidP="009C6969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別　表</w:t>
            </w:r>
          </w:p>
        </w:tc>
      </w:tr>
      <w:tr w:rsidR="00A533C9" w:rsidRPr="00F03645" w14:paraId="5B9C3A25" w14:textId="77777777" w:rsidTr="009C6969">
        <w:trPr>
          <w:trHeight w:val="296"/>
          <w:jc w:val="center"/>
        </w:trPr>
        <w:tc>
          <w:tcPr>
            <w:tcW w:w="142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BD80C" w14:textId="77777777" w:rsidR="00A533C9" w:rsidRPr="00F03645" w:rsidRDefault="00A533C9" w:rsidP="009C696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自　　主　　点　　検　　記　　録　　表</w:t>
            </w:r>
          </w:p>
        </w:tc>
      </w:tr>
      <w:tr w:rsidR="00A533C9" w:rsidRPr="00F03645" w14:paraId="39593323" w14:textId="77777777" w:rsidTr="009C6969">
        <w:trPr>
          <w:trHeight w:val="273"/>
          <w:jc w:val="center"/>
        </w:trPr>
        <w:tc>
          <w:tcPr>
            <w:tcW w:w="14202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F8BF7" w14:textId="77777777" w:rsidR="00A533C9" w:rsidRPr="00F03645" w:rsidRDefault="00A533C9" w:rsidP="009C6969">
            <w:pPr>
              <w:widowControl/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A533C9" w:rsidRPr="00F03645" w14:paraId="0DA685EC" w14:textId="77777777" w:rsidTr="009C6969">
        <w:trPr>
          <w:trHeight w:val="270"/>
          <w:jc w:val="center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B863B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47F9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CDEEB" wp14:editId="2EA0C29A">
                      <wp:simplePos x="0" y="0"/>
                      <wp:positionH relativeFrom="column">
                        <wp:posOffset>-426720</wp:posOffset>
                      </wp:positionH>
                      <wp:positionV relativeFrom="paragraph">
                        <wp:posOffset>-5080</wp:posOffset>
                      </wp:positionV>
                      <wp:extent cx="2430145" cy="196215"/>
                      <wp:effectExtent l="0" t="0" r="27305" b="3238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0225" cy="196661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8937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-.4pt" to="157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DA52" w14:textId="77777777" w:rsidR="00A533C9" w:rsidRPr="00F03645" w:rsidRDefault="00A533C9" w:rsidP="009C6969">
            <w:pPr>
              <w:widowControl/>
              <w:spacing w:line="300" w:lineRule="exact"/>
              <w:ind w:leftChars="100" w:left="24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点　検　月　日          　月／日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64D7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58E9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9D16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48E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C61F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64EF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FE37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5235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8702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23B4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9147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9FEF3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／</w:t>
            </w:r>
          </w:p>
        </w:tc>
      </w:tr>
      <w:tr w:rsidR="00A533C9" w:rsidRPr="00F03645" w14:paraId="71662ADD" w14:textId="77777777" w:rsidTr="009C6969">
        <w:trPr>
          <w:trHeight w:val="270"/>
          <w:jc w:val="center"/>
        </w:trPr>
        <w:tc>
          <w:tcPr>
            <w:tcW w:w="569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C79D0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FA8E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5650A1" wp14:editId="526023A7">
                      <wp:simplePos x="0" y="0"/>
                      <wp:positionH relativeFrom="column">
                        <wp:posOffset>-426720</wp:posOffset>
                      </wp:positionH>
                      <wp:positionV relativeFrom="paragraph">
                        <wp:posOffset>-200660</wp:posOffset>
                      </wp:positionV>
                      <wp:extent cx="2428875" cy="391795"/>
                      <wp:effectExtent l="0" t="0" r="28575" b="2730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9429" cy="39197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2A28B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-15.8pt" to="157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449E7A" wp14:editId="5C807BDF">
                      <wp:simplePos x="0" y="0"/>
                      <wp:positionH relativeFrom="column">
                        <wp:posOffset>-276225</wp:posOffset>
                      </wp:positionH>
                      <wp:positionV relativeFrom="page">
                        <wp:posOffset>51435</wp:posOffset>
                      </wp:positionV>
                      <wp:extent cx="738505" cy="291465"/>
                      <wp:effectExtent l="0" t="0" r="4445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8505" cy="291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AC1086" w14:textId="77777777" w:rsidR="00A533C9" w:rsidRDefault="00A533C9" w:rsidP="00A533C9">
                                  <w:r w:rsidRPr="00F03645">
                                    <w:rPr>
                                      <w:rFonts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点検項目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49E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26" type="#_x0000_t202" style="position:absolute;margin-left:-21.75pt;margin-top:4.05pt;width:58.15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" fillcolor="white [3201]" stroked="f" strokeweight=".5pt">
                      <v:textbox>
                        <w:txbxContent>
                          <w:p w14:paraId="26AC1086" w14:textId="77777777" w:rsidR="00A533C9" w:rsidRDefault="00A533C9" w:rsidP="00A533C9">
                            <w:r w:rsidRPr="00F03645">
                              <w:rPr>
                                <w:rFonts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点検項目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D2D5" w14:textId="77777777" w:rsidR="00A533C9" w:rsidRPr="00F03645" w:rsidRDefault="00A533C9" w:rsidP="009C6969">
            <w:pPr>
              <w:widowControl/>
              <w:spacing w:line="300" w:lineRule="exact"/>
              <w:ind w:leftChars="100" w:left="24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点　検　者　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0686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3804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DCAE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AFFD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6044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E500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F1BC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B71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3963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55BF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3E81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BA49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3C9" w:rsidRPr="00F03645" w14:paraId="5D35DC16" w14:textId="77777777" w:rsidTr="009C6969">
        <w:trPr>
          <w:trHeight w:val="270"/>
          <w:jc w:val="center"/>
        </w:trPr>
        <w:tc>
          <w:tcPr>
            <w:tcW w:w="56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63B5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07AC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1CF3C7" wp14:editId="19C0E400">
                      <wp:simplePos x="0" y="0"/>
                      <wp:positionH relativeFrom="column">
                        <wp:posOffset>-426720</wp:posOffset>
                      </wp:positionH>
                      <wp:positionV relativeFrom="paragraph">
                        <wp:posOffset>-397510</wp:posOffset>
                      </wp:positionV>
                      <wp:extent cx="2431415" cy="584200"/>
                      <wp:effectExtent l="0" t="0" r="26035" b="2540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1889" cy="584303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F44B4" id="直線コネクタ 2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-31.3pt" to="157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2123" w14:textId="77777777" w:rsidR="00A533C9" w:rsidRPr="00F03645" w:rsidRDefault="00A533C9" w:rsidP="009C6969">
            <w:pPr>
              <w:widowControl/>
              <w:spacing w:line="300" w:lineRule="exact"/>
              <w:ind w:leftChars="100" w:left="24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販売事業者確認印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F26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96E9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50A4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A846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79A6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7E3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E490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4753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FAE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D2F4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B35B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D864B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3C9" w:rsidRPr="00F03645" w14:paraId="766662AF" w14:textId="77777777" w:rsidTr="009C6969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26F5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8594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貯蔵施設の警戒標は所定の場所に掲げられているか。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734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5605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AE86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00B3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D1CF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C9A4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7172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E63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0150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FD0F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D542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D104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3C9" w:rsidRPr="00F03645" w14:paraId="7EEFDE5F" w14:textId="77777777" w:rsidTr="009C6969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CD2F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566B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貯蔵施設の警戒標の文字は鮮明か。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389D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AEAF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4CA2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D39E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3C7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D343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7B00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5152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719D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37B4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B98D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C22CD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3C9" w:rsidRPr="00F03645" w14:paraId="3A150AAC" w14:textId="77777777" w:rsidTr="009C6969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E2C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3805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容器貯蔵量は許可を受けた貯蔵量を越えていないか。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1372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F161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DE7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7F55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9C46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EC57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A750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7C82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55E6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4E1F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AE82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1BAB9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3C9" w:rsidRPr="00F03645" w14:paraId="2B40F685" w14:textId="77777777" w:rsidTr="009C6969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3C8E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E5C8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第１種保安物件又は第２種保安物件との距離は適当か。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0D77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3F9C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120C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300D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2675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3823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6431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7E9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8267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ACEB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84D2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930C6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3C9" w:rsidRPr="00F03645" w14:paraId="0BF25AC8" w14:textId="77777777" w:rsidTr="009C6969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16F1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1875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貯蔵施設周囲２ｍ以内に火気又は発火性のものを置いていないか。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128D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8117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2F56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EA3C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BA2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CA33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0AC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3EB2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1AAB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D58F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94B5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6C1B6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3C9" w:rsidRPr="00F03645" w14:paraId="66B23E55" w14:textId="77777777" w:rsidTr="009C6969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6134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EAB9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貯蔵施設内の容器は転倒のおそれはないか。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852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5A73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BE79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19D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7745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5906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158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5196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A41D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9DFD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C840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33B2F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3C9" w:rsidRPr="00F03645" w14:paraId="577E497E" w14:textId="77777777" w:rsidTr="009C6969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2EED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1117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貯蔵施設の周囲に可燃物、ドラムかん等が放置されていないか。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74C7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AC7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3795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2D9D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BBBF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74D1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3505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B20B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36CE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290B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6B4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36C4B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3C9" w:rsidRPr="00F03645" w14:paraId="51175425" w14:textId="77777777" w:rsidTr="009C6969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553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1525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貯蔵施設内に充てん容器と残ガス容器が区別して置いてあるか。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F114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4E6E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945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F1A1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5222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8F02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3A73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2C90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618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9AB7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1F24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29EE9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3C9" w:rsidRPr="00F03645" w14:paraId="4DA8BDA4" w14:textId="77777777" w:rsidTr="009C6969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E0E4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4F50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貯蔵施設内に計量器等作業に必要な物以外を置いていないか。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8AA6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F34C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812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8723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3EF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E0EC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B159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87A9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408D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391D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E9D9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4FB4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3C9" w:rsidRPr="00F03645" w14:paraId="5862D3EE" w14:textId="77777777" w:rsidTr="009C6969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172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9741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貯蔵施設の屋根は破損していないか。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48C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65B7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12E5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A6DF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7E05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6AD2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CE70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517C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0819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58E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B47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208F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3C9" w:rsidRPr="00F03645" w14:paraId="4EEF9AE6" w14:textId="77777777" w:rsidTr="009C6969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4453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0F72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貯蔵施設の扉は正常に開閉できるか。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8CCF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DFE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80C1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2BCE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4073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419C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E29B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FB1F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B18C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272B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7842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B5B70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3C9" w:rsidRPr="00F03645" w14:paraId="682E4764" w14:textId="77777777" w:rsidTr="009C6969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40C5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AFE4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貯蔵施設の出入口は容器の持出に支障はないか。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8E00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7D7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853D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5FC9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67C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1B41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5DE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908E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7A6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305D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434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0501C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3C9" w:rsidRPr="00F03645" w14:paraId="6985DBCF" w14:textId="77777777" w:rsidTr="009C6969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C60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00AB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貯蔵施設内の温度は適正か。  （40℃以下）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58D7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1D34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1959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53C9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0170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011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0D00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8894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457F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E7A9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2605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26FC0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3C9" w:rsidRPr="00F03645" w14:paraId="2458030F" w14:textId="77777777" w:rsidTr="009C6969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83D7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C1AD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貯蔵施設内の電気設備は異常ないか。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B2E9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5CCE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FB3E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3A0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542C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DADB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B6E3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E634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1FA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728E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9B76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BCA9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3C9" w:rsidRPr="00F03645" w14:paraId="5F4D284A" w14:textId="77777777" w:rsidTr="009C6969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281F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06A6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貯蔵施設内で特に異状な臭いはしていないか。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02E6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D6F3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CDE5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84B6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0EA2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58DB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BB12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A8EF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BB5B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666E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51A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6E072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3C9" w:rsidRPr="00F03645" w14:paraId="6BD99EA0" w14:textId="77777777" w:rsidTr="009C6969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8589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ACC4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貯蔵施設内の消火器は所定の場所にあるか。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A66E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B1E3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28D5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4547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7CB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AD70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4834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B44E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DDC5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8259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3126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66E12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3C9" w:rsidRPr="00F03645" w14:paraId="15DCB18C" w14:textId="77777777" w:rsidTr="009C6969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442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78E4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貯蔵施設内の消火器の標示は有効か。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8BCF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5AE3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BCBC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6551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B947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C55D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6232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D0BD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9B74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A534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A397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0C0AF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3C9" w:rsidRPr="00F03645" w14:paraId="2654F5F7" w14:textId="77777777" w:rsidTr="009C6969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15A2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D686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貯蔵施設内の消火器は有効に使用できるか。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9105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4B74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646E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87C9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E9DB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6D7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789F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5869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7627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B757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8A81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E411F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3C9" w:rsidRPr="00F03645" w14:paraId="552B7147" w14:textId="77777777" w:rsidTr="009C6969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C4F2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44F0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貯蔵施設の換気口は有効に作用しているか。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A0E6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7F2D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E992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4236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BFA0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24D5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D2B4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F644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755B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F80D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FC51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070FD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3C9" w:rsidRPr="00F03645" w14:paraId="17A7C64D" w14:textId="77777777" w:rsidTr="009C6969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82B0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883C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店舗にはガス漏えいを検知する器具を備えているか。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27A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4B46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7DFE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50A5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757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9141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2C7B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1133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92F0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F0FB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A752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0E256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3C9" w:rsidRPr="00F03645" w14:paraId="7E9A879D" w14:textId="77777777" w:rsidTr="009C6969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2F46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45DB" w14:textId="77777777" w:rsidR="00A533C9" w:rsidRPr="00F03645" w:rsidRDefault="00A533C9" w:rsidP="009C6969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貯蔵施設の床は破損していないか。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A997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E731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F468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F6B3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FE5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ADEA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E770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9039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C110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3AF0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BE89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47433" w14:textId="77777777" w:rsidR="00A533C9" w:rsidRPr="00F03645" w:rsidRDefault="00A533C9" w:rsidP="009C6969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3C9" w:rsidRPr="00F03645" w14:paraId="190DC3CA" w14:textId="77777777" w:rsidTr="009C6969">
        <w:trPr>
          <w:trHeight w:val="375"/>
          <w:jc w:val="center"/>
        </w:trPr>
        <w:tc>
          <w:tcPr>
            <w:tcW w:w="14202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8FFE" w14:textId="77777777" w:rsidR="00A533C9" w:rsidRPr="00F03645" w:rsidRDefault="00A533C9" w:rsidP="009C6969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364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 備考　点検項目に異常のあった時は×印を記入のこと。</w:t>
            </w:r>
          </w:p>
        </w:tc>
      </w:tr>
    </w:tbl>
    <w:p w14:paraId="77B3424D" w14:textId="77777777" w:rsidR="00A533C9" w:rsidRDefault="00A533C9" w:rsidP="00A533C9">
      <w:pPr>
        <w:jc w:val="left"/>
        <w:sectPr w:rsidR="00A533C9" w:rsidSect="00A533C9">
          <w:pgSz w:w="16838" w:h="11906" w:orient="landscape" w:code="9"/>
          <w:pgMar w:top="1304" w:right="1134" w:bottom="1077" w:left="1701" w:header="851" w:footer="992" w:gutter="0"/>
          <w:cols w:space="425"/>
          <w:docGrid w:type="lines" w:linePitch="466"/>
        </w:sectPr>
      </w:pPr>
    </w:p>
    <w:p w14:paraId="2FE56794" w14:textId="77777777" w:rsidR="004E6186" w:rsidRDefault="004E6186" w:rsidP="004E6186">
      <w:pPr>
        <w:pStyle w:val="a7"/>
        <w:rPr>
          <w:spacing w:val="0"/>
        </w:rPr>
      </w:pPr>
      <w:r>
        <w:rPr>
          <w:rFonts w:ascii="ＭＳ 明朝" w:hAnsi="ＭＳ 明朝" w:hint="eastAsia"/>
          <w:spacing w:val="-41"/>
          <w:sz w:val="24"/>
          <w:szCs w:val="24"/>
        </w:rPr>
        <w:lastRenderedPageBreak/>
        <w:t>特　　　記　　　事　　　項</w:t>
      </w:r>
    </w:p>
    <w:p w14:paraId="0EC366B2" w14:textId="77777777" w:rsidR="004E6186" w:rsidRDefault="004E6186" w:rsidP="004E6186">
      <w:pPr>
        <w:pStyle w:val="a7"/>
        <w:spacing w:line="100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872"/>
        <w:gridCol w:w="2080"/>
        <w:gridCol w:w="4368"/>
      </w:tblGrid>
      <w:tr w:rsidR="004E6186" w14:paraId="5F3E0EE1" w14:textId="77777777" w:rsidTr="009C6969">
        <w:trPr>
          <w:cantSplit/>
          <w:trHeight w:hRule="exact" w:val="614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79476A8A" w14:textId="77777777" w:rsidR="004E6186" w:rsidRDefault="004E6186" w:rsidP="009C6969">
            <w:pPr>
              <w:pStyle w:val="a7"/>
              <w:spacing w:before="209"/>
              <w:rPr>
                <w:spacing w:val="0"/>
              </w:rPr>
            </w:pPr>
          </w:p>
          <w:p w14:paraId="43CF32F5" w14:textId="77777777" w:rsidR="004E6186" w:rsidRDefault="004E6186" w:rsidP="009C6969">
            <w:pPr>
              <w:pStyle w:val="a7"/>
              <w:rPr>
                <w:spacing w:val="0"/>
              </w:rPr>
            </w:pPr>
          </w:p>
          <w:p w14:paraId="7EE2C089" w14:textId="77777777" w:rsidR="004E6186" w:rsidRDefault="004E6186" w:rsidP="009C6969">
            <w:pPr>
              <w:pStyle w:val="a7"/>
              <w:rPr>
                <w:spacing w:val="0"/>
              </w:rPr>
            </w:pPr>
          </w:p>
          <w:p w14:paraId="5C01384F" w14:textId="77777777" w:rsidR="004E6186" w:rsidRDefault="004E6186" w:rsidP="009C6969">
            <w:pPr>
              <w:pStyle w:val="a7"/>
              <w:rPr>
                <w:spacing w:val="0"/>
              </w:rPr>
            </w:pPr>
          </w:p>
          <w:p w14:paraId="35DA284F" w14:textId="77777777" w:rsidR="004E6186" w:rsidRDefault="004E6186" w:rsidP="009C6969">
            <w:pPr>
              <w:pStyle w:val="a7"/>
              <w:rPr>
                <w:spacing w:val="0"/>
              </w:rPr>
            </w:pPr>
          </w:p>
          <w:p w14:paraId="0D4930F9" w14:textId="77777777" w:rsidR="004E6186" w:rsidRDefault="004E6186" w:rsidP="009C6969">
            <w:pPr>
              <w:pStyle w:val="a7"/>
              <w:rPr>
                <w:spacing w:val="0"/>
              </w:rPr>
            </w:pPr>
          </w:p>
          <w:p w14:paraId="4BE884DE" w14:textId="77777777" w:rsidR="004E6186" w:rsidRDefault="004E6186" w:rsidP="009C6969">
            <w:pPr>
              <w:pStyle w:val="a7"/>
              <w:rPr>
                <w:spacing w:val="0"/>
              </w:rPr>
            </w:pPr>
          </w:p>
          <w:p w14:paraId="323E0C45" w14:textId="77777777" w:rsidR="004E6186" w:rsidRDefault="004E6186" w:rsidP="009C6969">
            <w:pPr>
              <w:pStyle w:val="a7"/>
              <w:rPr>
                <w:spacing w:val="0"/>
              </w:rPr>
            </w:pPr>
          </w:p>
          <w:p w14:paraId="116981D2" w14:textId="77777777" w:rsidR="004E6186" w:rsidRDefault="004E6186" w:rsidP="009C6969">
            <w:pPr>
              <w:pStyle w:val="a7"/>
              <w:rPr>
                <w:spacing w:val="0"/>
              </w:rPr>
            </w:pPr>
          </w:p>
          <w:p w14:paraId="17A60519" w14:textId="77777777" w:rsidR="004E6186" w:rsidRDefault="004E6186" w:rsidP="009C6969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点</w:t>
            </w:r>
          </w:p>
          <w:p w14:paraId="571E3F36" w14:textId="77777777" w:rsidR="004E6186" w:rsidRDefault="004E6186" w:rsidP="009C6969">
            <w:pPr>
              <w:pStyle w:val="a7"/>
              <w:rPr>
                <w:spacing w:val="0"/>
              </w:rPr>
            </w:pPr>
          </w:p>
          <w:p w14:paraId="3E6BDE1F" w14:textId="77777777" w:rsidR="004E6186" w:rsidRDefault="004E6186" w:rsidP="009C6969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</w:p>
          <w:p w14:paraId="4B352D7E" w14:textId="77777777" w:rsidR="004E6186" w:rsidRDefault="004E6186" w:rsidP="009C6969">
            <w:pPr>
              <w:pStyle w:val="a7"/>
              <w:rPr>
                <w:spacing w:val="0"/>
              </w:rPr>
            </w:pPr>
          </w:p>
          <w:p w14:paraId="521F19A2" w14:textId="77777777" w:rsidR="004E6186" w:rsidRDefault="004E6186" w:rsidP="009C6969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以</w:t>
            </w:r>
          </w:p>
          <w:p w14:paraId="0E27340C" w14:textId="77777777" w:rsidR="004E6186" w:rsidRDefault="004E6186" w:rsidP="009C6969">
            <w:pPr>
              <w:pStyle w:val="a7"/>
              <w:rPr>
                <w:spacing w:val="0"/>
              </w:rPr>
            </w:pPr>
          </w:p>
          <w:p w14:paraId="11045BD2" w14:textId="77777777" w:rsidR="004E6186" w:rsidRDefault="004E6186" w:rsidP="009C6969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外</w:t>
            </w:r>
          </w:p>
          <w:p w14:paraId="6F434840" w14:textId="77777777" w:rsidR="004E6186" w:rsidRDefault="004E6186" w:rsidP="009C6969">
            <w:pPr>
              <w:pStyle w:val="a7"/>
              <w:rPr>
                <w:spacing w:val="0"/>
              </w:rPr>
            </w:pPr>
          </w:p>
          <w:p w14:paraId="0337AB9A" w14:textId="77777777" w:rsidR="004E6186" w:rsidRDefault="004E6186" w:rsidP="009C6969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14:paraId="09BED93D" w14:textId="77777777" w:rsidR="004E6186" w:rsidRDefault="004E6186" w:rsidP="009C6969">
            <w:pPr>
              <w:pStyle w:val="a7"/>
              <w:rPr>
                <w:spacing w:val="0"/>
              </w:rPr>
            </w:pPr>
          </w:p>
          <w:p w14:paraId="79A0A5AB" w14:textId="77777777" w:rsidR="004E6186" w:rsidRDefault="004E6186" w:rsidP="009C6969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  <w:p w14:paraId="23007DE9" w14:textId="77777777" w:rsidR="004E6186" w:rsidRDefault="004E6186" w:rsidP="009C6969">
            <w:pPr>
              <w:pStyle w:val="a7"/>
              <w:rPr>
                <w:spacing w:val="0"/>
              </w:rPr>
            </w:pPr>
          </w:p>
          <w:p w14:paraId="64EB1475" w14:textId="77777777" w:rsidR="004E6186" w:rsidRDefault="004E6186" w:rsidP="009C6969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録</w:t>
            </w:r>
          </w:p>
          <w:p w14:paraId="297CAAEA" w14:textId="77777777" w:rsidR="004E6186" w:rsidRDefault="004E6186" w:rsidP="009C6969">
            <w:pPr>
              <w:pStyle w:val="a7"/>
              <w:rPr>
                <w:spacing w:val="0"/>
              </w:rPr>
            </w:pPr>
          </w:p>
          <w:p w14:paraId="2EB5A7C1" w14:textId="77777777" w:rsidR="004E6186" w:rsidRDefault="004E6186" w:rsidP="009C6969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</w:p>
          <w:p w14:paraId="09F15B4D" w14:textId="77777777" w:rsidR="004E6186" w:rsidRDefault="004E6186" w:rsidP="009C6969">
            <w:pPr>
              <w:pStyle w:val="a7"/>
              <w:rPr>
                <w:spacing w:val="0"/>
              </w:rPr>
            </w:pPr>
          </w:p>
          <w:p w14:paraId="0B4857B1" w14:textId="77777777" w:rsidR="004E6186" w:rsidRDefault="004E6186" w:rsidP="009C6969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D60C" w14:textId="77777777" w:rsidR="004E6186" w:rsidRDefault="004E6186" w:rsidP="009C6969">
            <w:pPr>
              <w:pStyle w:val="a7"/>
              <w:spacing w:before="20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1885C3" w14:textId="77777777" w:rsidR="004E6186" w:rsidRDefault="004E6186" w:rsidP="009C6969">
            <w:pPr>
              <w:pStyle w:val="a7"/>
              <w:spacing w:before="20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項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43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FD09056" w14:textId="77777777" w:rsidR="004E6186" w:rsidRDefault="004E6186" w:rsidP="009C6969">
            <w:pPr>
              <w:pStyle w:val="a7"/>
              <w:spacing w:before="20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内　　　　容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（処　　置）</w:t>
            </w:r>
          </w:p>
        </w:tc>
      </w:tr>
      <w:tr w:rsidR="004E6186" w14:paraId="0C8F0CF7" w14:textId="77777777" w:rsidTr="009C6969">
        <w:trPr>
          <w:cantSplit/>
          <w:trHeight w:hRule="exact" w:val="10789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ACDAD32" w14:textId="77777777" w:rsidR="004E6186" w:rsidRDefault="004E6186" w:rsidP="009C696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7A40BC" w14:textId="77777777" w:rsidR="004E6186" w:rsidRDefault="004E6186" w:rsidP="009C6969">
            <w:pPr>
              <w:pStyle w:val="a7"/>
              <w:spacing w:before="209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01269F4" w14:textId="77777777" w:rsidR="004E6186" w:rsidRDefault="004E6186" w:rsidP="009C6969">
            <w:pPr>
              <w:pStyle w:val="a7"/>
              <w:spacing w:before="209"/>
              <w:rPr>
                <w:spacing w:val="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D7780A5" w14:textId="77777777" w:rsidR="004E6186" w:rsidRDefault="004E6186" w:rsidP="009C6969">
            <w:pPr>
              <w:pStyle w:val="a7"/>
              <w:spacing w:before="209"/>
              <w:rPr>
                <w:spacing w:val="0"/>
              </w:rPr>
            </w:pPr>
          </w:p>
        </w:tc>
      </w:tr>
    </w:tbl>
    <w:p w14:paraId="66F11D18" w14:textId="77777777" w:rsidR="004E6186" w:rsidRDefault="004E6186" w:rsidP="004E6186">
      <w:pPr>
        <w:pStyle w:val="a7"/>
        <w:spacing w:line="209" w:lineRule="exact"/>
        <w:rPr>
          <w:spacing w:val="0"/>
        </w:rPr>
      </w:pPr>
    </w:p>
    <w:p w14:paraId="4AF618DB" w14:textId="77777777" w:rsidR="004E6186" w:rsidRDefault="004E6186" w:rsidP="004E6186">
      <w:pPr>
        <w:pStyle w:val="a7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備考　特記事項についてはできるだけ詳細に記入すること。</w:t>
      </w:r>
    </w:p>
    <w:p w14:paraId="5E245C0E" w14:textId="77777777" w:rsidR="004E6186" w:rsidRDefault="004E6186" w:rsidP="004E6186">
      <w:pPr>
        <w:pStyle w:val="a7"/>
        <w:rPr>
          <w:spacing w:val="0"/>
        </w:rPr>
      </w:pPr>
    </w:p>
    <w:p w14:paraId="2215F8D8" w14:textId="77777777" w:rsidR="00A533C9" w:rsidRPr="004E6186" w:rsidRDefault="00A533C9" w:rsidP="00A533C9">
      <w:pPr>
        <w:jc w:val="left"/>
      </w:pPr>
    </w:p>
    <w:sectPr w:rsidR="00A533C9" w:rsidRPr="004E6186" w:rsidSect="001B4DFC">
      <w:footerReference w:type="default" r:id="rId6"/>
      <w:pgSz w:w="11906" w:h="16838"/>
      <w:pgMar w:top="1134" w:right="1418" w:bottom="1701" w:left="1418" w:header="720" w:footer="720" w:gutter="0"/>
      <w:pgNumType w:start="14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2008" w14:textId="77777777" w:rsidR="000979CA" w:rsidRDefault="000979CA" w:rsidP="00450932">
      <w:r>
        <w:separator/>
      </w:r>
    </w:p>
  </w:endnote>
  <w:endnote w:type="continuationSeparator" w:id="0">
    <w:p w14:paraId="1D22FA83" w14:textId="77777777" w:rsidR="000979CA" w:rsidRDefault="000979CA" w:rsidP="0045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5E67" w14:textId="77777777" w:rsidR="00CB2D0F" w:rsidRDefault="000979CA">
    <w:pPr>
      <w:pStyle w:val="a7"/>
      <w:spacing w:line="240" w:lineRule="auto"/>
      <w:rPr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FC9E" w14:textId="77777777" w:rsidR="000979CA" w:rsidRDefault="000979CA" w:rsidP="00450932">
      <w:r>
        <w:separator/>
      </w:r>
    </w:p>
  </w:footnote>
  <w:footnote w:type="continuationSeparator" w:id="0">
    <w:p w14:paraId="445F9C76" w14:textId="77777777" w:rsidR="000979CA" w:rsidRDefault="000979CA" w:rsidP="0045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C6"/>
    <w:rsid w:val="000979CA"/>
    <w:rsid w:val="001B4DFC"/>
    <w:rsid w:val="00366A7B"/>
    <w:rsid w:val="00450932"/>
    <w:rsid w:val="004E6186"/>
    <w:rsid w:val="009001C6"/>
    <w:rsid w:val="00A4612B"/>
    <w:rsid w:val="00A533C9"/>
    <w:rsid w:val="00C83909"/>
    <w:rsid w:val="00CF1C7E"/>
    <w:rsid w:val="00D50E6E"/>
    <w:rsid w:val="00E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6668A"/>
  <w15:chartTrackingRefBased/>
  <w15:docId w15:val="{919DC55C-297C-4577-B586-490A8240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932"/>
  </w:style>
  <w:style w:type="paragraph" w:styleId="a5">
    <w:name w:val="footer"/>
    <w:basedOn w:val="a"/>
    <w:link w:val="a6"/>
    <w:uiPriority w:val="99"/>
    <w:unhideWhenUsed/>
    <w:rsid w:val="00450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932"/>
  </w:style>
  <w:style w:type="paragraph" w:customStyle="1" w:styleId="a7">
    <w:name w:val="一太郎"/>
    <w:rsid w:val="00A533C9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hAnsi="Century" w:cs="ＭＳ 明朝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A13-88(12)</dc:creator>
  <cp:keywords/>
  <dc:description/>
  <cp:lastModifiedBy>A13-88(12)</cp:lastModifiedBy>
  <cp:revision>3</cp:revision>
  <cp:lastPrinted>2020-06-08T05:32:00Z</cp:lastPrinted>
  <dcterms:created xsi:type="dcterms:W3CDTF">2022-03-07T09:01:00Z</dcterms:created>
  <dcterms:modified xsi:type="dcterms:W3CDTF">2022-03-08T05:01:00Z</dcterms:modified>
</cp:coreProperties>
</file>